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DA0778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414CA2">
        <w:rPr>
          <w:rFonts w:ascii="Arial" w:hAnsi="Arial" w:cs="Arial"/>
          <w:sz w:val="24"/>
          <w:szCs w:val="24"/>
        </w:rPr>
        <w:t>-bis-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F612E0">
        <w:rPr>
          <w:rFonts w:ascii="Arial" w:hAnsi="Arial" w:cs="Arial"/>
          <w:sz w:val="24"/>
          <w:szCs w:val="24"/>
        </w:rPr>
        <w:t>16021</w:t>
      </w:r>
      <w:bookmarkStart w:id="4" w:name="_GoBack"/>
      <w:bookmarkEnd w:id="4"/>
    </w:p>
    <w:p w14:paraId="1F48B862" w14:textId="67591E1C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414CA2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</w:t>
      </w:r>
      <w:r w:rsidR="00414CA2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414CA2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06B0329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414CA2">
        <w:rPr>
          <w:rFonts w:ascii="Arial" w:hAnsi="Arial" w:cs="Arial"/>
          <w:sz w:val="24"/>
          <w:lang w:val="en-US"/>
        </w:rPr>
        <w:t>Simulation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FB25CC">
        <w:rPr>
          <w:rFonts w:ascii="Arial" w:hAnsi="Arial" w:cs="Arial"/>
          <w:sz w:val="24"/>
          <w:lang w:val="en-US"/>
        </w:rPr>
        <w:t>SCH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F2C107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414CA2">
        <w:rPr>
          <w:rFonts w:cs="Times New Roman"/>
          <w:sz w:val="24"/>
          <w:lang w:val="pt-BR"/>
        </w:rPr>
        <w:t>4.3.7.3.1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6F0ADE1C" w:rsidR="004565B6" w:rsidRPr="004565B6" w:rsidRDefault="00414CA2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in this paper, we provide our simulation results for FR2-2 PUSCH</w:t>
      </w:r>
    </w:p>
    <w:bookmarkEnd w:id="2"/>
    <w:p w14:paraId="569422CE" w14:textId="4458C2EC" w:rsidR="007F2BEA" w:rsidRDefault="00414CA2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6ED9B75" w14:textId="64F11E04" w:rsidR="00414CA2" w:rsidRDefault="00414CA2" w:rsidP="007F2BEA">
      <w:pPr>
        <w:rPr>
          <w:rFonts w:eastAsiaTheme="minorEastAsia"/>
          <w:lang w:eastAsia="zh-CN"/>
        </w:rPr>
      </w:pPr>
    </w:p>
    <w:p w14:paraId="5A4C01E1" w14:textId="6D6961C0" w:rsidR="00311003" w:rsidRDefault="00311003" w:rsidP="007F2B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common simulation assumptions are summarized in Table 2-1:</w:t>
      </w:r>
    </w:p>
    <w:p w14:paraId="2B710885" w14:textId="3DC57060" w:rsidR="00311003" w:rsidRPr="00311003" w:rsidRDefault="00311003" w:rsidP="00311003">
      <w:pPr>
        <w:jc w:val="center"/>
        <w:rPr>
          <w:rFonts w:eastAsiaTheme="minorEastAsia"/>
          <w:b/>
          <w:lang w:eastAsia="zh-CN"/>
        </w:rPr>
      </w:pPr>
      <w:r w:rsidRPr="00311003">
        <w:rPr>
          <w:rFonts w:eastAsiaTheme="minorEastAsia" w:hint="eastAsia"/>
          <w:b/>
          <w:lang w:eastAsia="zh-CN"/>
        </w:rPr>
        <w:t>T</w:t>
      </w:r>
      <w:r w:rsidRPr="00311003">
        <w:rPr>
          <w:rFonts w:eastAsiaTheme="minorEastAsia"/>
          <w:b/>
          <w:lang w:eastAsia="zh-CN"/>
        </w:rPr>
        <w:t>able 2-1: Common simulation results for</w:t>
      </w:r>
      <w:r>
        <w:rPr>
          <w:rFonts w:eastAsiaTheme="minorEastAsia"/>
          <w:b/>
          <w:lang w:eastAsia="zh-CN"/>
        </w:rPr>
        <w:t xml:space="preserve"> PUSCH requirements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311003" w:rsidRPr="00311003" w14:paraId="35608719" w14:textId="77777777" w:rsidTr="0061442D">
        <w:trPr>
          <w:cantSplit/>
          <w:jc w:val="center"/>
        </w:trPr>
        <w:tc>
          <w:tcPr>
            <w:tcW w:w="6941" w:type="dxa"/>
            <w:gridSpan w:val="2"/>
          </w:tcPr>
          <w:p w14:paraId="58A0752D" w14:textId="77777777" w:rsidR="00311003" w:rsidRPr="00311003" w:rsidRDefault="00311003" w:rsidP="0061442D">
            <w:pPr>
              <w:pStyle w:val="TAH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838" w:type="dxa"/>
          </w:tcPr>
          <w:p w14:paraId="1EBC3596" w14:textId="77777777" w:rsidR="00311003" w:rsidRPr="00311003" w:rsidRDefault="00311003" w:rsidP="0061442D">
            <w:pPr>
              <w:pStyle w:val="TAH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Value</w:t>
            </w:r>
          </w:p>
        </w:tc>
      </w:tr>
      <w:tr w:rsidR="00311003" w:rsidRPr="00311003" w14:paraId="742607BB" w14:textId="77777777" w:rsidTr="0061442D">
        <w:trPr>
          <w:cantSplit/>
          <w:jc w:val="center"/>
        </w:trPr>
        <w:tc>
          <w:tcPr>
            <w:tcW w:w="6941" w:type="dxa"/>
            <w:gridSpan w:val="2"/>
          </w:tcPr>
          <w:p w14:paraId="532B881F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Transform precoding</w:t>
            </w:r>
          </w:p>
        </w:tc>
        <w:tc>
          <w:tcPr>
            <w:tcW w:w="2838" w:type="dxa"/>
          </w:tcPr>
          <w:p w14:paraId="4811F663" w14:textId="280332EC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Disabled</w:t>
            </w:r>
            <w:r>
              <w:rPr>
                <w:rFonts w:ascii="Times New Roman" w:hAnsi="Times New Roman" w:cs="Times New Roman"/>
              </w:rPr>
              <w:t>,Enabled</w:t>
            </w:r>
          </w:p>
        </w:tc>
      </w:tr>
      <w:tr w:rsidR="00311003" w:rsidRPr="00311003" w14:paraId="09189AC1" w14:textId="77777777" w:rsidTr="0061442D">
        <w:trPr>
          <w:cantSplit/>
          <w:jc w:val="center"/>
        </w:trPr>
        <w:tc>
          <w:tcPr>
            <w:tcW w:w="6941" w:type="dxa"/>
            <w:gridSpan w:val="2"/>
          </w:tcPr>
          <w:p w14:paraId="720393FB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Default TDD UL-DL pattern (Note 1)</w:t>
            </w:r>
          </w:p>
        </w:tc>
        <w:tc>
          <w:tcPr>
            <w:tcW w:w="2838" w:type="dxa"/>
          </w:tcPr>
          <w:p w14:paraId="0E50F88D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60 kHz and 120kHz SCS:</w:t>
            </w:r>
          </w:p>
          <w:p w14:paraId="535BF025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3D1S1U, S=10D:2G:2U</w:t>
            </w:r>
          </w:p>
        </w:tc>
      </w:tr>
      <w:tr w:rsidR="00311003" w:rsidRPr="00311003" w14:paraId="6253906A" w14:textId="77777777" w:rsidTr="0061442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FF59364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HARQ</w:t>
            </w:r>
          </w:p>
        </w:tc>
        <w:tc>
          <w:tcPr>
            <w:tcW w:w="5100" w:type="dxa"/>
          </w:tcPr>
          <w:p w14:paraId="5B241C6C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Maximum number of HARQ transmissions</w:t>
            </w:r>
          </w:p>
        </w:tc>
        <w:tc>
          <w:tcPr>
            <w:tcW w:w="2838" w:type="dxa"/>
          </w:tcPr>
          <w:p w14:paraId="136344D0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4</w:t>
            </w:r>
          </w:p>
        </w:tc>
      </w:tr>
      <w:tr w:rsidR="00311003" w:rsidRPr="00311003" w14:paraId="74FAEDF2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AD81CD5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</w:tcPr>
          <w:p w14:paraId="0FD6E78E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RV sequence</w:t>
            </w:r>
          </w:p>
        </w:tc>
        <w:tc>
          <w:tcPr>
            <w:tcW w:w="2838" w:type="dxa"/>
          </w:tcPr>
          <w:p w14:paraId="427DF3B3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val="fr-FR"/>
              </w:rPr>
              <w:t>0, 2, 3, 1</w:t>
            </w:r>
          </w:p>
        </w:tc>
      </w:tr>
      <w:tr w:rsidR="00311003" w:rsidRPr="00311003" w14:paraId="36B7ACAE" w14:textId="77777777" w:rsidTr="0061442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9874789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DM-RS</w:t>
            </w:r>
          </w:p>
        </w:tc>
        <w:tc>
          <w:tcPr>
            <w:tcW w:w="5100" w:type="dxa"/>
            <w:vAlign w:val="center"/>
          </w:tcPr>
          <w:p w14:paraId="35D03EE4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DM-RS configuration type</w:t>
            </w:r>
          </w:p>
        </w:tc>
        <w:tc>
          <w:tcPr>
            <w:tcW w:w="2838" w:type="dxa"/>
          </w:tcPr>
          <w:p w14:paraId="11098ECB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  <w:lang w:val="fr-FR"/>
              </w:rPr>
            </w:pPr>
            <w:r w:rsidRPr="00311003">
              <w:rPr>
                <w:rFonts w:ascii="Times New Roman" w:hAnsi="Times New Roman" w:cs="Times New Roman"/>
              </w:rPr>
              <w:t>1</w:t>
            </w:r>
          </w:p>
        </w:tc>
      </w:tr>
      <w:tr w:rsidR="00311003" w:rsidRPr="00311003" w14:paraId="5E39492A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F686C1F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2408C418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DM-RS duration</w:t>
            </w:r>
          </w:p>
        </w:tc>
        <w:tc>
          <w:tcPr>
            <w:tcW w:w="2838" w:type="dxa"/>
          </w:tcPr>
          <w:p w14:paraId="7F579698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single-symbol DM-RS</w:t>
            </w:r>
          </w:p>
        </w:tc>
      </w:tr>
      <w:tr w:rsidR="00311003" w:rsidRPr="00311003" w14:paraId="6A3AD085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6B8CB84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A645914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46BA0ABD" w14:textId="3ED1A842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pos1</w:t>
            </w:r>
          </w:p>
        </w:tc>
      </w:tr>
      <w:tr w:rsidR="00311003" w:rsidRPr="00311003" w14:paraId="46631C29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D5E72AD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5B625A6C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311003">
              <w:rPr>
                <w:rFonts w:ascii="Times New Roman" w:hAnsi="Times New Roman" w:cs="Times New Roman"/>
              </w:rPr>
              <w:t>Number of DM-RS CDM group(s) without data</w:t>
            </w:r>
          </w:p>
        </w:tc>
        <w:tc>
          <w:tcPr>
            <w:tcW w:w="2838" w:type="dxa"/>
          </w:tcPr>
          <w:p w14:paraId="6733B993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2</w:t>
            </w:r>
          </w:p>
        </w:tc>
      </w:tr>
      <w:tr w:rsidR="00311003" w:rsidRPr="00311003" w14:paraId="378EDF77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33C2FFA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170976EB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Ratio of PUSCH EPRE to DM-RS EPRE</w:t>
            </w:r>
          </w:p>
        </w:tc>
        <w:tc>
          <w:tcPr>
            <w:tcW w:w="2838" w:type="dxa"/>
          </w:tcPr>
          <w:p w14:paraId="6123DAD4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-3 dB</w:t>
            </w:r>
          </w:p>
        </w:tc>
      </w:tr>
      <w:tr w:rsidR="00311003" w:rsidRPr="00311003" w14:paraId="0F58FB86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F1FBA02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7F2FE080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DM-RS port(s)</w:t>
            </w:r>
          </w:p>
        </w:tc>
        <w:tc>
          <w:tcPr>
            <w:tcW w:w="2838" w:type="dxa"/>
          </w:tcPr>
          <w:p w14:paraId="6AC47F6A" w14:textId="1EAFD35B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0 for rank1,{0,1} for rank2</w:t>
            </w:r>
          </w:p>
        </w:tc>
      </w:tr>
      <w:tr w:rsidR="00311003" w:rsidRPr="00311003" w14:paraId="11D4844F" w14:textId="77777777" w:rsidTr="0061442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F93298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Time domain</w:t>
            </w:r>
          </w:p>
        </w:tc>
        <w:tc>
          <w:tcPr>
            <w:tcW w:w="5100" w:type="dxa"/>
          </w:tcPr>
          <w:p w14:paraId="6516A4EB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eastAsia="Batang" w:hAnsi="Times New Roman" w:cs="Times New Roman"/>
              </w:rPr>
              <w:t>PUSCH mapping type</w:t>
            </w:r>
          </w:p>
        </w:tc>
        <w:tc>
          <w:tcPr>
            <w:tcW w:w="2838" w:type="dxa"/>
          </w:tcPr>
          <w:p w14:paraId="30C1B1F3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B</w:t>
            </w:r>
          </w:p>
        </w:tc>
      </w:tr>
      <w:tr w:rsidR="00311003" w:rsidRPr="00311003" w14:paraId="4A91FE2B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0E473B0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resource</w:t>
            </w:r>
          </w:p>
        </w:tc>
        <w:tc>
          <w:tcPr>
            <w:tcW w:w="5100" w:type="dxa"/>
          </w:tcPr>
          <w:p w14:paraId="7736E81F" w14:textId="77777777" w:rsidR="00311003" w:rsidRPr="00311003" w:rsidRDefault="00311003" w:rsidP="0061442D">
            <w:pPr>
              <w:pStyle w:val="TAL"/>
              <w:rPr>
                <w:rFonts w:ascii="Times New Roman" w:eastAsia="Batang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Start symbol index</w:t>
            </w:r>
          </w:p>
        </w:tc>
        <w:tc>
          <w:tcPr>
            <w:tcW w:w="2838" w:type="dxa"/>
          </w:tcPr>
          <w:p w14:paraId="1073EE84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311003" w:rsidRPr="00311003" w14:paraId="552CB03B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DD084A5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</w:tcPr>
          <w:p w14:paraId="237DA3A8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Allocation length</w:t>
            </w:r>
          </w:p>
        </w:tc>
        <w:tc>
          <w:tcPr>
            <w:tcW w:w="2838" w:type="dxa"/>
          </w:tcPr>
          <w:p w14:paraId="25FC2539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 xml:space="preserve">10 </w:t>
            </w:r>
          </w:p>
        </w:tc>
      </w:tr>
      <w:tr w:rsidR="00311003" w:rsidRPr="00311003" w14:paraId="6677043C" w14:textId="77777777" w:rsidTr="0061442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E71ADF0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Frequency domain</w:t>
            </w:r>
          </w:p>
        </w:tc>
        <w:tc>
          <w:tcPr>
            <w:tcW w:w="5100" w:type="dxa"/>
          </w:tcPr>
          <w:p w14:paraId="5A2A963F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RB assignment</w:t>
            </w:r>
          </w:p>
        </w:tc>
        <w:tc>
          <w:tcPr>
            <w:tcW w:w="2838" w:type="dxa"/>
          </w:tcPr>
          <w:p w14:paraId="2ED2C25C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Full applicable test bandwidth</w:t>
            </w:r>
          </w:p>
        </w:tc>
      </w:tr>
      <w:tr w:rsidR="00311003" w:rsidRPr="00311003" w14:paraId="20630A1A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EEA5034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resource</w:t>
            </w:r>
          </w:p>
        </w:tc>
        <w:tc>
          <w:tcPr>
            <w:tcW w:w="5100" w:type="dxa"/>
          </w:tcPr>
          <w:p w14:paraId="7E13D5FF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Frequency hopping</w:t>
            </w:r>
          </w:p>
        </w:tc>
        <w:tc>
          <w:tcPr>
            <w:tcW w:w="2838" w:type="dxa"/>
          </w:tcPr>
          <w:p w14:paraId="5A058242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Disabled</w:t>
            </w:r>
          </w:p>
        </w:tc>
      </w:tr>
      <w:tr w:rsidR="00311003" w:rsidRPr="00311003" w14:paraId="7BB6CC27" w14:textId="77777777" w:rsidTr="0061442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2873F0C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eastAsia="Batang" w:hAnsi="Times New Roman" w:cs="Times New Roman"/>
              </w:rPr>
              <w:t>TPMI index</w:t>
            </w:r>
            <w:r w:rsidRPr="00311003">
              <w:rPr>
                <w:rFonts w:ascii="Times New Roman" w:hAnsi="Times New Roman" w:cs="Times New Roman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838" w:type="dxa"/>
            <w:vAlign w:val="center"/>
          </w:tcPr>
          <w:p w14:paraId="698A5A4B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</w:tr>
      <w:tr w:rsidR="00311003" w:rsidRPr="00311003" w14:paraId="5A361136" w14:textId="77777777" w:rsidTr="0061442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EC2FD5D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097EA2BE" w14:textId="77777777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Disabled</w:t>
            </w:r>
          </w:p>
        </w:tc>
      </w:tr>
      <w:tr w:rsidR="00311003" w:rsidRPr="00311003" w14:paraId="09AB24A5" w14:textId="77777777" w:rsidTr="0061442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030D331" w14:textId="1027C970" w:rsidR="00311003" w:rsidRPr="00311003" w:rsidRDefault="00311003" w:rsidP="0061442D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Ph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ase noise model </w:t>
            </w:r>
          </w:p>
        </w:tc>
        <w:tc>
          <w:tcPr>
            <w:tcW w:w="2838" w:type="dxa"/>
            <w:vAlign w:val="center"/>
          </w:tcPr>
          <w:p w14:paraId="6C22AF47" w14:textId="0CCC697C" w:rsidR="00311003" w:rsidRPr="00311003" w:rsidRDefault="00311003" w:rsidP="0061442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et 2 in TR 38.808</w:t>
            </w:r>
          </w:p>
        </w:tc>
      </w:tr>
      <w:tr w:rsidR="00311003" w:rsidRPr="00311003" w14:paraId="130CD8BF" w14:textId="77777777" w:rsidTr="0061442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897424B" w14:textId="0559F578" w:rsidR="00311003" w:rsidRDefault="00311003" w:rsidP="0061442D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hase noise compensation </w:t>
            </w:r>
          </w:p>
        </w:tc>
        <w:tc>
          <w:tcPr>
            <w:tcW w:w="2838" w:type="dxa"/>
            <w:vAlign w:val="center"/>
          </w:tcPr>
          <w:p w14:paraId="0DD72E03" w14:textId="04FEEDD2" w:rsidR="00311003" w:rsidRDefault="00311003" w:rsidP="0061442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PE compensation for 16QAM and 64QAM. No compensation for QPSK</w:t>
            </w:r>
          </w:p>
        </w:tc>
      </w:tr>
      <w:tr w:rsidR="00311003" w:rsidRPr="00311003" w14:paraId="46E56B0A" w14:textId="77777777" w:rsidTr="0061442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73F3BAD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7FE14DBC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Frequency density (</w:t>
            </w:r>
            <w:r w:rsidRPr="00311003">
              <w:rPr>
                <w:rFonts w:ascii="Times New Roman" w:hAnsi="Times New Roman" w:cs="Times New Roman"/>
                <w:i/>
                <w:lang w:eastAsia="zh-CN"/>
              </w:rPr>
              <w:t>K</w:t>
            </w:r>
            <w:r w:rsidRPr="00311003">
              <w:rPr>
                <w:rFonts w:ascii="Times New Roman" w:hAnsi="Times New Roman" w:cs="Times New Roman"/>
                <w:i/>
                <w:vertAlign w:val="subscript"/>
                <w:lang w:eastAsia="zh-CN"/>
              </w:rPr>
              <w:t>PT-RS</w:t>
            </w:r>
            <w:r w:rsidRPr="00311003">
              <w:rPr>
                <w:rFonts w:ascii="Times New Roman" w:hAnsi="Times New Roman" w:cs="Times New Roman"/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0170291A" w14:textId="0BAAF552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for 16QAM and 64QAM</w:t>
            </w:r>
            <w:r w:rsidRPr="00311003">
              <w:rPr>
                <w:rFonts w:ascii="Times New Roman" w:hAnsi="Times New Roman" w:cs="Times New Roman"/>
              </w:rPr>
              <w:t>, Disabled</w:t>
            </w:r>
            <w:r>
              <w:rPr>
                <w:rFonts w:ascii="Times New Roman" w:hAnsi="Times New Roman" w:cs="Times New Roman"/>
              </w:rPr>
              <w:t xml:space="preserve"> for QPSK</w:t>
            </w:r>
          </w:p>
        </w:tc>
      </w:tr>
      <w:tr w:rsidR="00311003" w:rsidRPr="00311003" w14:paraId="0C9B58BC" w14:textId="77777777" w:rsidTr="0061442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A4838FF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6FBF762F" w14:textId="77777777" w:rsidR="00311003" w:rsidRPr="00311003" w:rsidRDefault="00311003" w:rsidP="0061442D">
            <w:pPr>
              <w:pStyle w:val="TAL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  <w:lang w:eastAsia="zh-CN"/>
              </w:rPr>
              <w:t>Time density (</w:t>
            </w:r>
            <w:r w:rsidRPr="00311003">
              <w:rPr>
                <w:rFonts w:ascii="Times New Roman" w:hAnsi="Times New Roman" w:cs="Times New Roman"/>
                <w:i/>
                <w:lang w:eastAsia="zh-CN"/>
              </w:rPr>
              <w:t>L</w:t>
            </w:r>
            <w:r w:rsidRPr="00311003">
              <w:rPr>
                <w:rFonts w:ascii="Times New Roman" w:hAnsi="Times New Roman" w:cs="Times New Roman"/>
                <w:i/>
                <w:vertAlign w:val="subscript"/>
                <w:lang w:eastAsia="zh-CN"/>
              </w:rPr>
              <w:t>PT-RS</w:t>
            </w:r>
            <w:r w:rsidRPr="00311003">
              <w:rPr>
                <w:rFonts w:ascii="Times New Roman" w:hAnsi="Times New Roman" w:cs="Times New Roman"/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1F25EA54" w14:textId="3255CF2F" w:rsidR="00311003" w:rsidRPr="00311003" w:rsidRDefault="00311003" w:rsidP="0061442D">
            <w:pPr>
              <w:pStyle w:val="TAC"/>
              <w:rPr>
                <w:rFonts w:ascii="Times New Roman" w:hAnsi="Times New Roman" w:cs="Times New Roman"/>
              </w:rPr>
            </w:pPr>
            <w:r w:rsidRPr="00311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for 16QAM and 64QAM</w:t>
            </w:r>
            <w:r w:rsidRPr="00311003">
              <w:rPr>
                <w:rFonts w:ascii="Times New Roman" w:hAnsi="Times New Roman" w:cs="Times New Roman"/>
              </w:rPr>
              <w:t>, Disabled</w:t>
            </w:r>
            <w:r>
              <w:rPr>
                <w:rFonts w:ascii="Times New Roman" w:hAnsi="Times New Roman" w:cs="Times New Roman"/>
              </w:rPr>
              <w:t xml:space="preserve"> for QPSK</w:t>
            </w:r>
          </w:p>
        </w:tc>
      </w:tr>
    </w:tbl>
    <w:p w14:paraId="0489616B" w14:textId="77777777" w:rsidR="00311003" w:rsidRDefault="00311003" w:rsidP="007F2BEA">
      <w:pPr>
        <w:rPr>
          <w:rFonts w:eastAsiaTheme="minorEastAsia"/>
          <w:lang w:eastAsia="zh-CN"/>
        </w:rPr>
      </w:pPr>
    </w:p>
    <w:p w14:paraId="0471A2A9" w14:textId="18FD7CC6" w:rsidR="00414CA2" w:rsidRDefault="00414CA2" w:rsidP="00414CA2">
      <w:pPr>
        <w:pStyle w:val="2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P-OFDM</w:t>
      </w:r>
    </w:p>
    <w:p w14:paraId="6BB945CF" w14:textId="2D9F086D" w:rsidR="00414CA2" w:rsidRDefault="00311003" w:rsidP="00414C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CP-OFDM are summarized in Table 2-1:</w:t>
      </w:r>
    </w:p>
    <w:p w14:paraId="4913120B" w14:textId="29C4B3E6" w:rsidR="00311003" w:rsidRPr="00311003" w:rsidRDefault="00311003" w:rsidP="00311003">
      <w:pPr>
        <w:jc w:val="center"/>
        <w:rPr>
          <w:rFonts w:eastAsiaTheme="minorEastAsia"/>
          <w:b/>
          <w:lang w:eastAsia="zh-CN"/>
        </w:rPr>
      </w:pPr>
      <w:r w:rsidRPr="00311003">
        <w:rPr>
          <w:rFonts w:eastAsiaTheme="minorEastAsia"/>
          <w:b/>
          <w:lang w:eastAsia="zh-CN"/>
        </w:rPr>
        <w:t>Table 2-1: Simulation results for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783"/>
        <w:gridCol w:w="661"/>
        <w:gridCol w:w="1561"/>
        <w:gridCol w:w="1397"/>
        <w:gridCol w:w="1799"/>
      </w:tblGrid>
      <w:tr w:rsidR="00414CA2" w14:paraId="0B5A45B3" w14:textId="77777777" w:rsidTr="00135A0F">
        <w:trPr>
          <w:jc w:val="center"/>
        </w:trPr>
        <w:tc>
          <w:tcPr>
            <w:tcW w:w="738" w:type="dxa"/>
            <w:shd w:val="clear" w:color="auto" w:fill="auto"/>
          </w:tcPr>
          <w:p w14:paraId="696DDA5C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S</w:t>
            </w:r>
            <w:r w:rsidRPr="003654E6">
              <w:rPr>
                <w:b/>
                <w:lang w:eastAsia="zh-CN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365EE97E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BW</w:t>
            </w:r>
          </w:p>
          <w:p w14:paraId="72305A17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(MHz)</w:t>
            </w:r>
          </w:p>
        </w:tc>
        <w:tc>
          <w:tcPr>
            <w:tcW w:w="0" w:type="auto"/>
            <w:shd w:val="clear" w:color="auto" w:fill="auto"/>
          </w:tcPr>
          <w:p w14:paraId="43FD23F5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M</w:t>
            </w:r>
            <w:r w:rsidRPr="003654E6">
              <w:rPr>
                <w:b/>
                <w:lang w:eastAsia="zh-CN"/>
              </w:rPr>
              <w:t>CS</w:t>
            </w:r>
          </w:p>
        </w:tc>
        <w:tc>
          <w:tcPr>
            <w:tcW w:w="0" w:type="auto"/>
            <w:shd w:val="clear" w:color="auto" w:fill="auto"/>
          </w:tcPr>
          <w:p w14:paraId="615954BB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hannel  model</w:t>
            </w:r>
          </w:p>
        </w:tc>
        <w:tc>
          <w:tcPr>
            <w:tcW w:w="1397" w:type="dxa"/>
            <w:shd w:val="clear" w:color="auto" w:fill="auto"/>
          </w:tcPr>
          <w:p w14:paraId="3B1464E6" w14:textId="77777777" w:rsidR="00414CA2" w:rsidRPr="003654E6" w:rsidRDefault="00414CA2" w:rsidP="0061442D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Antenna configuration</w:t>
            </w:r>
          </w:p>
        </w:tc>
        <w:tc>
          <w:tcPr>
            <w:tcW w:w="1799" w:type="dxa"/>
            <w:shd w:val="clear" w:color="auto" w:fill="auto"/>
          </w:tcPr>
          <w:p w14:paraId="186F92AA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7</w:t>
            </w:r>
            <w:r w:rsidRPr="003654E6">
              <w:rPr>
                <w:b/>
                <w:lang w:eastAsia="zh-CN"/>
              </w:rPr>
              <w:t>0% of max TP</w:t>
            </w:r>
          </w:p>
        </w:tc>
      </w:tr>
      <w:tr w:rsidR="00414CA2" w14:paraId="703397A2" w14:textId="77777777" w:rsidTr="00135A0F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21309183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</w:t>
            </w:r>
            <w:r w:rsidRPr="003654E6">
              <w:rPr>
                <w:lang w:eastAsia="zh-CN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F4B0BE1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D13A6E8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5F6E8E6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T</w:t>
            </w:r>
            <w:r w:rsidRPr="003654E6">
              <w:rPr>
                <w:lang w:eastAsia="zh-CN"/>
              </w:rPr>
              <w:t>DLA</w:t>
            </w:r>
            <w:r>
              <w:rPr>
                <w:lang w:eastAsia="zh-CN"/>
              </w:rPr>
              <w:t>3</w:t>
            </w:r>
            <w:r w:rsidRPr="003654E6">
              <w:rPr>
                <w:lang w:eastAsia="zh-CN"/>
              </w:rPr>
              <w:t>0-650</w:t>
            </w:r>
          </w:p>
        </w:tc>
        <w:tc>
          <w:tcPr>
            <w:tcW w:w="1397" w:type="dxa"/>
            <w:shd w:val="clear" w:color="auto" w:fill="auto"/>
          </w:tcPr>
          <w:p w14:paraId="7C51987E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1540AEA" w14:textId="1815DA16" w:rsidR="00414CA2" w:rsidRPr="00FF3256" w:rsidRDefault="00135A0F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2.0</w:t>
            </w:r>
          </w:p>
        </w:tc>
      </w:tr>
      <w:tr w:rsidR="00414CA2" w14:paraId="5C08C6B5" w14:textId="77777777" w:rsidTr="00135A0F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064D1FE3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CCE8A8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B0660C7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EBB93C6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2D20F8E9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4F9BE5C" w14:textId="45338435" w:rsidR="00414CA2" w:rsidRPr="00FF3256" w:rsidRDefault="00135A0F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414CA2" w14:paraId="2A75138E" w14:textId="77777777" w:rsidTr="00135A0F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57BBEE2F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D26AFB"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FAD7882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D26AFB">
              <w:t>100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CF50199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E4B1369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D26AFB">
              <w:t>TDLA</w:t>
            </w:r>
            <w:r>
              <w:t>3</w:t>
            </w:r>
            <w:r w:rsidRPr="00D26AFB">
              <w:t>0-</w:t>
            </w:r>
            <w:r>
              <w:t>650</w:t>
            </w:r>
          </w:p>
        </w:tc>
        <w:tc>
          <w:tcPr>
            <w:tcW w:w="1397" w:type="dxa"/>
            <w:shd w:val="clear" w:color="auto" w:fill="auto"/>
          </w:tcPr>
          <w:p w14:paraId="21349244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78DBFC90" w14:textId="56AB8713" w:rsidR="00414CA2" w:rsidRPr="00135A0F" w:rsidRDefault="00135A0F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414CA2" w14:paraId="20728920" w14:textId="77777777" w:rsidTr="00135A0F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687BF025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5B8B92B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AA49EE1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8700C1C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6D8D5700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24F8A1E" w14:textId="33607BED" w:rsidR="00414CA2" w:rsidRPr="00135A0F" w:rsidRDefault="00135A0F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19.6</w:t>
            </w:r>
          </w:p>
        </w:tc>
      </w:tr>
      <w:tr w:rsidR="00135A0F" w14:paraId="41B0562A" w14:textId="77777777" w:rsidTr="00135A0F">
        <w:trPr>
          <w:jc w:val="center"/>
        </w:trPr>
        <w:tc>
          <w:tcPr>
            <w:tcW w:w="738" w:type="dxa"/>
            <w:shd w:val="clear" w:color="auto" w:fill="auto"/>
          </w:tcPr>
          <w:p w14:paraId="745BD422" w14:textId="5C9F5592" w:rsidR="00135A0F" w:rsidRPr="003654E6" w:rsidRDefault="00135A0F" w:rsidP="00135A0F">
            <w:pPr>
              <w:spacing w:after="0"/>
              <w:rPr>
                <w:lang w:eastAsia="zh-CN"/>
              </w:rPr>
            </w:pPr>
            <w:r w:rsidRPr="00516D60">
              <w:t>120</w:t>
            </w:r>
          </w:p>
        </w:tc>
        <w:tc>
          <w:tcPr>
            <w:tcW w:w="0" w:type="auto"/>
            <w:shd w:val="clear" w:color="auto" w:fill="auto"/>
          </w:tcPr>
          <w:p w14:paraId="01E60F72" w14:textId="67A2A551" w:rsidR="00135A0F" w:rsidRPr="003654E6" w:rsidRDefault="00135A0F" w:rsidP="00135A0F">
            <w:pPr>
              <w:spacing w:after="0"/>
              <w:rPr>
                <w:lang w:eastAsia="zh-CN"/>
              </w:rPr>
            </w:pPr>
            <w:r w:rsidRPr="00516D60">
              <w:t>100</w:t>
            </w:r>
          </w:p>
        </w:tc>
        <w:tc>
          <w:tcPr>
            <w:tcW w:w="0" w:type="auto"/>
            <w:shd w:val="clear" w:color="auto" w:fill="auto"/>
          </w:tcPr>
          <w:p w14:paraId="71EB3BE3" w14:textId="65AD081D" w:rsidR="00135A0F" w:rsidRPr="003654E6" w:rsidRDefault="00135A0F" w:rsidP="00135A0F">
            <w:pPr>
              <w:spacing w:after="0"/>
              <w:rPr>
                <w:lang w:eastAsia="zh-CN"/>
              </w:rPr>
            </w:pPr>
            <w:r w:rsidRPr="00516D60">
              <w:t>16</w:t>
            </w:r>
          </w:p>
        </w:tc>
        <w:tc>
          <w:tcPr>
            <w:tcW w:w="0" w:type="auto"/>
            <w:shd w:val="clear" w:color="auto" w:fill="auto"/>
          </w:tcPr>
          <w:p w14:paraId="68656B80" w14:textId="04E3C39A" w:rsidR="00135A0F" w:rsidRPr="003654E6" w:rsidRDefault="00135A0F" w:rsidP="00135A0F">
            <w:pPr>
              <w:spacing w:after="0"/>
              <w:rPr>
                <w:lang w:eastAsia="zh-CN"/>
              </w:rPr>
            </w:pPr>
            <w:r>
              <w:t>TDLD</w:t>
            </w:r>
            <w:r w:rsidRPr="00516D60">
              <w:t>30-650</w:t>
            </w:r>
          </w:p>
        </w:tc>
        <w:tc>
          <w:tcPr>
            <w:tcW w:w="1397" w:type="dxa"/>
            <w:shd w:val="clear" w:color="auto" w:fill="auto"/>
          </w:tcPr>
          <w:p w14:paraId="15D9FDF8" w14:textId="578DAD38" w:rsidR="00135A0F" w:rsidRPr="003654E6" w:rsidRDefault="00135A0F" w:rsidP="00135A0F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6F0DF38" w14:textId="6E9F2565" w:rsidR="00135A0F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</w:t>
            </w:r>
          </w:p>
        </w:tc>
      </w:tr>
      <w:tr w:rsidR="00135A0F" w14:paraId="46764325" w14:textId="77777777" w:rsidTr="00135A0F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65035D80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 w:rsidRPr="00101168"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D26DF46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 w:rsidRPr="00101168">
              <w:t>100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7507038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3EE14D9" w14:textId="553AFAB0" w:rsidR="00135A0F" w:rsidRPr="003654E6" w:rsidRDefault="00135A0F" w:rsidP="00135A0F">
            <w:pPr>
              <w:spacing w:after="0"/>
              <w:rPr>
                <w:lang w:eastAsia="zh-CN"/>
              </w:rPr>
            </w:pPr>
            <w:r>
              <w:t>TDLA3</w:t>
            </w:r>
            <w:r w:rsidRPr="00101168">
              <w:t>0-200</w:t>
            </w:r>
          </w:p>
        </w:tc>
        <w:tc>
          <w:tcPr>
            <w:tcW w:w="1397" w:type="dxa"/>
            <w:shd w:val="clear" w:color="auto" w:fill="auto"/>
          </w:tcPr>
          <w:p w14:paraId="2FA29004" w14:textId="77777777" w:rsidR="00135A0F" w:rsidRPr="00D26AFB" w:rsidRDefault="00135A0F" w:rsidP="0061442D">
            <w:pPr>
              <w:spacing w:after="0"/>
              <w:jc w:val="center"/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A7BB25D" w14:textId="45798C15" w:rsidR="00135A0F" w:rsidRPr="00135A0F" w:rsidRDefault="00135A0F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0.9</w:t>
            </w:r>
          </w:p>
        </w:tc>
      </w:tr>
      <w:tr w:rsidR="00135A0F" w14:paraId="4C1B1758" w14:textId="77777777" w:rsidTr="00135A0F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7061492C" w14:textId="77777777" w:rsidR="00135A0F" w:rsidRPr="00101168" w:rsidRDefault="00135A0F" w:rsidP="0061442D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5F412055" w14:textId="77777777" w:rsidR="00135A0F" w:rsidRPr="00101168" w:rsidRDefault="00135A0F" w:rsidP="0061442D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608246C0" w14:textId="77777777" w:rsidR="00135A0F" w:rsidRDefault="00135A0F" w:rsidP="0061442D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00E126D8" w14:textId="77777777" w:rsidR="00135A0F" w:rsidRDefault="00135A0F" w:rsidP="0061442D">
            <w:pPr>
              <w:spacing w:after="0"/>
            </w:pPr>
          </w:p>
        </w:tc>
        <w:tc>
          <w:tcPr>
            <w:tcW w:w="1397" w:type="dxa"/>
            <w:shd w:val="clear" w:color="auto" w:fill="auto"/>
          </w:tcPr>
          <w:p w14:paraId="589BDFF1" w14:textId="2781104C" w:rsidR="00135A0F" w:rsidRPr="003654E6" w:rsidRDefault="00135A0F" w:rsidP="0061442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3654E6">
              <w:rPr>
                <w:rFonts w:hint="eastAsia"/>
                <w:lang w:eastAsia="zh-CN"/>
              </w:rPr>
              <w:t>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EEB1896" w14:textId="2673DEBE" w:rsidR="00135A0F" w:rsidRPr="00135A0F" w:rsidRDefault="00135A0F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5.2</w:t>
            </w:r>
          </w:p>
        </w:tc>
      </w:tr>
      <w:tr w:rsidR="00414CA2" w14:paraId="6AB80048" w14:textId="77777777" w:rsidTr="00135A0F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41FAC679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lang w:eastAsia="zh-CN"/>
              </w:rPr>
              <w:t>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C9CD63D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lang w:eastAsia="zh-CN"/>
              </w:rPr>
              <w:t>4</w:t>
            </w:r>
            <w:r w:rsidRPr="003654E6">
              <w:rPr>
                <w:rFonts w:hint="eastAsia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7D3CA89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30DC495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T</w:t>
            </w:r>
            <w:r w:rsidRPr="003654E6">
              <w:rPr>
                <w:lang w:eastAsia="zh-CN"/>
              </w:rPr>
              <w:t>DLA10-650</w:t>
            </w:r>
          </w:p>
        </w:tc>
        <w:tc>
          <w:tcPr>
            <w:tcW w:w="1397" w:type="dxa"/>
            <w:shd w:val="clear" w:color="auto" w:fill="auto"/>
          </w:tcPr>
          <w:p w14:paraId="523B67A9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C04AEF0" w14:textId="70DE4066" w:rsidR="00414CA2" w:rsidRPr="00B707F8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414CA2" w14:paraId="243135E8" w14:textId="77777777" w:rsidTr="00135A0F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2FEFB4DB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9FA0236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733A47D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33A2535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68B214E7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12D8DA09" w14:textId="37C2B232" w:rsidR="00414CA2" w:rsidRPr="00B707F8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414CA2" w:rsidRPr="00D26AFB" w14:paraId="619D8F25" w14:textId="77777777" w:rsidTr="00135A0F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0EEDC653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937877">
              <w:t>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2DE04BD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937877">
              <w:t>400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A68B568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E041C18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D26AFB">
              <w:t>TDLA10-</w:t>
            </w:r>
            <w:r>
              <w:t>650</w:t>
            </w:r>
          </w:p>
        </w:tc>
        <w:tc>
          <w:tcPr>
            <w:tcW w:w="1397" w:type="dxa"/>
            <w:shd w:val="clear" w:color="auto" w:fill="auto"/>
          </w:tcPr>
          <w:p w14:paraId="4EB678DE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947C6AC" w14:textId="08542030" w:rsidR="00414CA2" w:rsidRPr="00B707F8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414CA2" w:rsidRPr="00D26AFB" w14:paraId="28F4E55F" w14:textId="77777777" w:rsidTr="00135A0F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74897666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8901FD7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C224D74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B022685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5C8C8BD0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16DCA00E" w14:textId="3F397469" w:rsidR="00414CA2" w:rsidRPr="00B707F8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</w:tr>
      <w:tr w:rsidR="00135A0F" w:rsidRPr="00101168" w14:paraId="6B70765C" w14:textId="77777777" w:rsidTr="00135A0F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56102E66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 w:rsidRPr="003C2AE5">
              <w:t>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5D0E46F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 w:rsidRPr="003C2AE5">
              <w:t>400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9D846F2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9269CD5" w14:textId="77777777" w:rsidR="00135A0F" w:rsidRPr="003654E6" w:rsidRDefault="00135A0F" w:rsidP="0061442D">
            <w:pPr>
              <w:spacing w:after="0"/>
              <w:rPr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1397" w:type="dxa"/>
            <w:shd w:val="clear" w:color="auto" w:fill="auto"/>
          </w:tcPr>
          <w:p w14:paraId="595B9F5F" w14:textId="77777777" w:rsidR="00135A0F" w:rsidRPr="00D26AFB" w:rsidRDefault="00135A0F" w:rsidP="0061442D">
            <w:pPr>
              <w:spacing w:after="0"/>
              <w:jc w:val="center"/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2AFDF36D" w14:textId="2AE92278" w:rsidR="00135A0F" w:rsidRPr="00135A0F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</w:t>
            </w:r>
          </w:p>
        </w:tc>
      </w:tr>
      <w:tr w:rsidR="00135A0F" w:rsidRPr="00101168" w14:paraId="103CC919" w14:textId="77777777" w:rsidTr="00135A0F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30276E00" w14:textId="77777777" w:rsidR="00135A0F" w:rsidRPr="003C2AE5" w:rsidRDefault="00135A0F" w:rsidP="0061442D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73B3C964" w14:textId="77777777" w:rsidR="00135A0F" w:rsidRPr="003C2AE5" w:rsidRDefault="00135A0F" w:rsidP="0061442D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534207E6" w14:textId="77777777" w:rsidR="00135A0F" w:rsidRDefault="00135A0F" w:rsidP="0061442D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2735E516" w14:textId="77777777" w:rsidR="00135A0F" w:rsidRDefault="00135A0F" w:rsidP="0061442D">
            <w:pPr>
              <w:spacing w:after="0"/>
            </w:pPr>
          </w:p>
        </w:tc>
        <w:tc>
          <w:tcPr>
            <w:tcW w:w="1397" w:type="dxa"/>
            <w:shd w:val="clear" w:color="auto" w:fill="auto"/>
          </w:tcPr>
          <w:p w14:paraId="59A2515C" w14:textId="7FDA0BF6" w:rsidR="00135A0F" w:rsidRPr="003654E6" w:rsidRDefault="00135A0F" w:rsidP="0061442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3654E6">
              <w:rPr>
                <w:rFonts w:hint="eastAsia"/>
                <w:lang w:eastAsia="zh-CN"/>
              </w:rPr>
              <w:t>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318247E" w14:textId="488C038D" w:rsidR="00135A0F" w:rsidRPr="00135A0F" w:rsidRDefault="00B707F8" w:rsidP="00135A0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5.1</w:t>
            </w:r>
          </w:p>
        </w:tc>
      </w:tr>
    </w:tbl>
    <w:p w14:paraId="6551238F" w14:textId="77777777" w:rsidR="00414CA2" w:rsidRDefault="00414CA2" w:rsidP="007F2BEA">
      <w:pPr>
        <w:rPr>
          <w:rFonts w:eastAsiaTheme="minorEastAsia"/>
          <w:lang w:eastAsia="zh-CN"/>
        </w:rPr>
      </w:pPr>
    </w:p>
    <w:p w14:paraId="4A8F800E" w14:textId="73D83EE7" w:rsidR="00414CA2" w:rsidRPr="00414CA2" w:rsidRDefault="00414CA2" w:rsidP="00414CA2">
      <w:pPr>
        <w:pStyle w:val="20"/>
        <w:rPr>
          <w:lang w:eastAsia="zh-CN"/>
        </w:rPr>
      </w:pPr>
      <w:r w:rsidRPr="00414CA2">
        <w:rPr>
          <w:lang w:eastAsia="zh-CN"/>
        </w:rPr>
        <w:t>DFT-S-OFDM</w:t>
      </w:r>
    </w:p>
    <w:p w14:paraId="77A9CD54" w14:textId="78FF4224" w:rsidR="00311003" w:rsidRDefault="00311003" w:rsidP="00311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CP-OFDM are summarized in Table 2-2</w:t>
      </w:r>
    </w:p>
    <w:p w14:paraId="7771246E" w14:textId="1CA9A231" w:rsidR="00414CA2" w:rsidRPr="00311003" w:rsidRDefault="00311003" w:rsidP="00311003">
      <w:pPr>
        <w:jc w:val="center"/>
        <w:rPr>
          <w:rFonts w:eastAsiaTheme="minorEastAsia"/>
          <w:b/>
          <w:lang w:eastAsia="zh-CN"/>
        </w:rPr>
      </w:pPr>
      <w:r w:rsidRPr="00311003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2</w:t>
      </w:r>
      <w:r w:rsidRPr="00311003">
        <w:rPr>
          <w:rFonts w:eastAsiaTheme="minorEastAsia"/>
          <w:b/>
          <w:lang w:eastAsia="zh-CN"/>
        </w:rPr>
        <w:t xml:space="preserve"> Simulation results for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83"/>
        <w:gridCol w:w="661"/>
        <w:gridCol w:w="1561"/>
        <w:gridCol w:w="1398"/>
        <w:gridCol w:w="1795"/>
      </w:tblGrid>
      <w:tr w:rsidR="00414CA2" w14:paraId="49DB7E30" w14:textId="77777777" w:rsidTr="00DB61FE">
        <w:trPr>
          <w:jc w:val="center"/>
        </w:trPr>
        <w:tc>
          <w:tcPr>
            <w:tcW w:w="739" w:type="dxa"/>
            <w:shd w:val="clear" w:color="auto" w:fill="auto"/>
          </w:tcPr>
          <w:p w14:paraId="451EF9CC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S</w:t>
            </w:r>
            <w:r w:rsidRPr="003654E6">
              <w:rPr>
                <w:b/>
                <w:lang w:eastAsia="zh-CN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5061E7D7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BW</w:t>
            </w:r>
          </w:p>
          <w:p w14:paraId="5708100D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(MHz)</w:t>
            </w:r>
          </w:p>
        </w:tc>
        <w:tc>
          <w:tcPr>
            <w:tcW w:w="0" w:type="auto"/>
            <w:shd w:val="clear" w:color="auto" w:fill="auto"/>
          </w:tcPr>
          <w:p w14:paraId="6B5CA09B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M</w:t>
            </w:r>
            <w:r w:rsidRPr="003654E6">
              <w:rPr>
                <w:b/>
                <w:lang w:eastAsia="zh-CN"/>
              </w:rPr>
              <w:t>CS</w:t>
            </w:r>
          </w:p>
        </w:tc>
        <w:tc>
          <w:tcPr>
            <w:tcW w:w="0" w:type="auto"/>
            <w:shd w:val="clear" w:color="auto" w:fill="auto"/>
          </w:tcPr>
          <w:p w14:paraId="5B8A4B00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hannel  model</w:t>
            </w:r>
          </w:p>
        </w:tc>
        <w:tc>
          <w:tcPr>
            <w:tcW w:w="1398" w:type="dxa"/>
            <w:shd w:val="clear" w:color="auto" w:fill="auto"/>
          </w:tcPr>
          <w:p w14:paraId="636C2008" w14:textId="77777777" w:rsidR="00414CA2" w:rsidRPr="003654E6" w:rsidRDefault="00414CA2" w:rsidP="0061442D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Antenna configuration</w:t>
            </w:r>
          </w:p>
        </w:tc>
        <w:tc>
          <w:tcPr>
            <w:tcW w:w="1795" w:type="dxa"/>
            <w:shd w:val="clear" w:color="auto" w:fill="auto"/>
          </w:tcPr>
          <w:p w14:paraId="4615B55D" w14:textId="77777777" w:rsidR="00414CA2" w:rsidRPr="003654E6" w:rsidRDefault="00414CA2" w:rsidP="0061442D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7</w:t>
            </w:r>
            <w:r w:rsidRPr="003654E6">
              <w:rPr>
                <w:b/>
                <w:lang w:eastAsia="zh-CN"/>
              </w:rPr>
              <w:t>0% of max TP</w:t>
            </w:r>
          </w:p>
        </w:tc>
      </w:tr>
      <w:tr w:rsidR="00414CA2" w14:paraId="73286BB3" w14:textId="77777777" w:rsidTr="00DB61FE">
        <w:trPr>
          <w:jc w:val="center"/>
        </w:trPr>
        <w:tc>
          <w:tcPr>
            <w:tcW w:w="739" w:type="dxa"/>
            <w:shd w:val="clear" w:color="auto" w:fill="auto"/>
          </w:tcPr>
          <w:p w14:paraId="0484C345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</w:t>
            </w:r>
            <w:r w:rsidRPr="003654E6">
              <w:rPr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7443DAA5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14:paraId="6A27EF10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90B3439" w14:textId="77777777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T</w:t>
            </w:r>
            <w:r w:rsidRPr="003654E6">
              <w:rPr>
                <w:lang w:eastAsia="zh-CN"/>
              </w:rPr>
              <w:t>DLA</w:t>
            </w:r>
            <w:r>
              <w:rPr>
                <w:lang w:eastAsia="zh-CN"/>
              </w:rPr>
              <w:t>3</w:t>
            </w:r>
            <w:r w:rsidRPr="003654E6">
              <w:rPr>
                <w:lang w:eastAsia="zh-CN"/>
              </w:rPr>
              <w:t>0-650</w:t>
            </w:r>
          </w:p>
        </w:tc>
        <w:tc>
          <w:tcPr>
            <w:tcW w:w="1398" w:type="dxa"/>
            <w:shd w:val="clear" w:color="auto" w:fill="auto"/>
          </w:tcPr>
          <w:p w14:paraId="5DDF2866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5" w:type="dxa"/>
            <w:shd w:val="clear" w:color="auto" w:fill="auto"/>
          </w:tcPr>
          <w:p w14:paraId="551DCC03" w14:textId="194C8C8D" w:rsidR="00414CA2" w:rsidRPr="003654E6" w:rsidRDefault="00DB61FE" w:rsidP="00DB61F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1.8</w:t>
            </w:r>
          </w:p>
        </w:tc>
      </w:tr>
      <w:tr w:rsidR="00414CA2" w14:paraId="5AB4D4BA" w14:textId="77777777" w:rsidTr="00DB61FE">
        <w:trPr>
          <w:jc w:val="center"/>
        </w:trPr>
        <w:tc>
          <w:tcPr>
            <w:tcW w:w="739" w:type="dxa"/>
            <w:shd w:val="clear" w:color="auto" w:fill="auto"/>
          </w:tcPr>
          <w:p w14:paraId="0F44A30F" w14:textId="48890865" w:rsidR="00414CA2" w:rsidRPr="003654E6" w:rsidRDefault="00414CA2" w:rsidP="0061442D">
            <w:pPr>
              <w:spacing w:after="0"/>
              <w:rPr>
                <w:lang w:eastAsia="zh-CN"/>
              </w:rPr>
            </w:pPr>
            <w:r>
              <w:t>480</w:t>
            </w:r>
          </w:p>
        </w:tc>
        <w:tc>
          <w:tcPr>
            <w:tcW w:w="0" w:type="auto"/>
            <w:shd w:val="clear" w:color="auto" w:fill="auto"/>
          </w:tcPr>
          <w:p w14:paraId="57301E76" w14:textId="31F6A9CC" w:rsidR="00414CA2" w:rsidRPr="003654E6" w:rsidRDefault="00414CA2" w:rsidP="0061442D">
            <w:pPr>
              <w:spacing w:after="0"/>
              <w:rPr>
                <w:lang w:eastAsia="zh-CN"/>
              </w:rPr>
            </w:pPr>
            <w:r>
              <w:t>4</w:t>
            </w:r>
            <w:r w:rsidRPr="00D26AFB">
              <w:t>00</w:t>
            </w:r>
          </w:p>
        </w:tc>
        <w:tc>
          <w:tcPr>
            <w:tcW w:w="0" w:type="auto"/>
            <w:shd w:val="clear" w:color="auto" w:fill="auto"/>
          </w:tcPr>
          <w:p w14:paraId="6C0D6E8E" w14:textId="45671649" w:rsidR="00414CA2" w:rsidRPr="003654E6" w:rsidRDefault="00414CA2" w:rsidP="0061442D">
            <w:pPr>
              <w:spacing w:after="0"/>
              <w:rPr>
                <w:lang w:eastAsia="zh-CN"/>
              </w:rPr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5A5727AF" w14:textId="7B096433" w:rsidR="00414CA2" w:rsidRPr="003654E6" w:rsidRDefault="00414CA2" w:rsidP="0061442D">
            <w:pPr>
              <w:spacing w:after="0"/>
              <w:rPr>
                <w:lang w:eastAsia="zh-CN"/>
              </w:rPr>
            </w:pPr>
            <w:r w:rsidRPr="00D26AFB">
              <w:t>TDLA</w:t>
            </w:r>
            <w:r>
              <w:t>1</w:t>
            </w:r>
            <w:r w:rsidRPr="00D26AFB">
              <w:t>0-</w:t>
            </w:r>
            <w:r>
              <w:t>650</w:t>
            </w:r>
          </w:p>
        </w:tc>
        <w:tc>
          <w:tcPr>
            <w:tcW w:w="1398" w:type="dxa"/>
            <w:shd w:val="clear" w:color="auto" w:fill="auto"/>
          </w:tcPr>
          <w:p w14:paraId="5C9A4634" w14:textId="77777777" w:rsidR="00414CA2" w:rsidRPr="003654E6" w:rsidRDefault="00414CA2" w:rsidP="0061442D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5" w:type="dxa"/>
            <w:shd w:val="clear" w:color="auto" w:fill="auto"/>
          </w:tcPr>
          <w:p w14:paraId="25842CBB" w14:textId="5B29DEB0" w:rsidR="00414CA2" w:rsidRPr="003654E6" w:rsidRDefault="00DB61FE" w:rsidP="00DB61F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</w:tr>
    </w:tbl>
    <w:p w14:paraId="5EE65385" w14:textId="77777777" w:rsidR="00414CA2" w:rsidRPr="00414CA2" w:rsidRDefault="00414CA2" w:rsidP="007F2BEA">
      <w:pPr>
        <w:rPr>
          <w:rFonts w:eastAsiaTheme="minorEastAsia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91B46C5" w14:textId="34440E51" w:rsidR="00320DC6" w:rsidRPr="00D70022" w:rsidRDefault="00D70022" w:rsidP="00C6472D">
      <w:pPr>
        <w:rPr>
          <w:rFonts w:eastAsiaTheme="minorEastAsia"/>
        </w:rPr>
      </w:pPr>
      <w:r w:rsidRPr="00D70022">
        <w:rPr>
          <w:rFonts w:eastAsiaTheme="minorEastAsia" w:hint="eastAsia"/>
          <w:lang w:eastAsia="zh-CN"/>
        </w:rPr>
        <w:t>I</w:t>
      </w:r>
      <w:r w:rsidRPr="00D70022">
        <w:rPr>
          <w:rFonts w:eastAsiaTheme="minorEastAsia"/>
          <w:lang w:eastAsia="zh-CN"/>
        </w:rPr>
        <w:t xml:space="preserve">n this paper we provide our simulation results </w:t>
      </w:r>
      <w:r w:rsidR="00C1448E">
        <w:rPr>
          <w:rFonts w:eastAsiaTheme="minorEastAsia"/>
          <w:lang w:eastAsia="zh-CN"/>
        </w:rPr>
        <w:t xml:space="preserve">for FR2-2 PUSCH requirements. 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6445F07C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>R4-221</w:t>
      </w:r>
      <w:r w:rsidR="00414CA2">
        <w:rPr>
          <w:rFonts w:eastAsiaTheme="minorEastAsia"/>
          <w:lang w:val="en-US" w:eastAsia="zh-CN"/>
        </w:rPr>
        <w:t>4388_WF_PUSCH_FR2-2. Nokia, Nokia Shanghai Bell.</w:t>
      </w:r>
    </w:p>
    <w:p w14:paraId="415D5C10" w14:textId="08C2EC78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4B6CF" w14:textId="77777777" w:rsidR="007D4543" w:rsidRDefault="007D4543">
      <w:r>
        <w:separator/>
      </w:r>
    </w:p>
  </w:endnote>
  <w:endnote w:type="continuationSeparator" w:id="0">
    <w:p w14:paraId="51619FC0" w14:textId="77777777" w:rsidR="007D4543" w:rsidRDefault="007D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65DE7" w14:textId="77777777" w:rsidR="007D4543" w:rsidRDefault="007D4543">
      <w:r>
        <w:separator/>
      </w:r>
    </w:p>
  </w:footnote>
  <w:footnote w:type="continuationSeparator" w:id="0">
    <w:p w14:paraId="76112DAA" w14:textId="77777777" w:rsidR="007D4543" w:rsidRDefault="007D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5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37"/>
  </w:num>
  <w:num w:numId="4">
    <w:abstractNumId w:val="39"/>
  </w:num>
  <w:num w:numId="5">
    <w:abstractNumId w:val="27"/>
  </w:num>
  <w:num w:numId="6">
    <w:abstractNumId w:val="1"/>
  </w:num>
  <w:num w:numId="7">
    <w:abstractNumId w:val="6"/>
  </w:num>
  <w:num w:numId="8">
    <w:abstractNumId w:val="24"/>
  </w:num>
  <w:num w:numId="9">
    <w:abstractNumId w:val="25"/>
  </w:num>
  <w:num w:numId="10">
    <w:abstractNumId w:val="31"/>
  </w:num>
  <w:num w:numId="11">
    <w:abstractNumId w:val="38"/>
  </w:num>
  <w:num w:numId="12">
    <w:abstractNumId w:val="18"/>
  </w:num>
  <w:num w:numId="13">
    <w:abstractNumId w:val="20"/>
  </w:num>
  <w:num w:numId="14">
    <w:abstractNumId w:val="28"/>
  </w:num>
  <w:num w:numId="15">
    <w:abstractNumId w:val="29"/>
  </w:num>
  <w:num w:numId="16">
    <w:abstractNumId w:val="2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4"/>
  </w:num>
  <w:num w:numId="20">
    <w:abstractNumId w:val="3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6"/>
  </w:num>
  <w:num w:numId="24">
    <w:abstractNumId w:val="3"/>
  </w:num>
  <w:num w:numId="25">
    <w:abstractNumId w:val="15"/>
  </w:num>
  <w:num w:numId="26">
    <w:abstractNumId w:val="35"/>
  </w:num>
  <w:num w:numId="27">
    <w:abstractNumId w:val="8"/>
  </w:num>
  <w:num w:numId="28">
    <w:abstractNumId w:val="32"/>
  </w:num>
  <w:num w:numId="29">
    <w:abstractNumId w:val="11"/>
  </w:num>
  <w:num w:numId="30">
    <w:abstractNumId w:val="33"/>
  </w:num>
  <w:num w:numId="31">
    <w:abstractNumId w:val="23"/>
  </w:num>
  <w:num w:numId="32">
    <w:abstractNumId w:val="9"/>
  </w:num>
  <w:num w:numId="33">
    <w:abstractNumId w:val="21"/>
  </w:num>
  <w:num w:numId="34">
    <w:abstractNumId w:val="12"/>
  </w:num>
  <w:num w:numId="35">
    <w:abstractNumId w:val="26"/>
  </w:num>
  <w:num w:numId="36">
    <w:abstractNumId w:val="19"/>
  </w:num>
  <w:num w:numId="37">
    <w:abstractNumId w:val="17"/>
  </w:num>
  <w:num w:numId="38">
    <w:abstractNumId w:val="0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0"/>
  </w:num>
  <w:num w:numId="42">
    <w:abstractNumId w:val="3"/>
  </w:num>
  <w:num w:numId="43">
    <w:abstractNumId w:val="14"/>
  </w:num>
  <w:num w:numId="44">
    <w:abstractNumId w:val="4"/>
  </w:num>
  <w:num w:numId="45">
    <w:abstractNumId w:val="13"/>
  </w:num>
  <w:num w:numId="46">
    <w:abstractNumId w:val="3"/>
  </w:num>
  <w:num w:numId="47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A0F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9B0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003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2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543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3CA2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07F8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448E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022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1FE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77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2E0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256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7D69-26B0-4F41-B5C3-6D6B49F96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22</cp:revision>
  <cp:lastPrinted>2009-04-22T01:01:00Z</cp:lastPrinted>
  <dcterms:created xsi:type="dcterms:W3CDTF">2022-04-25T18:24:00Z</dcterms:created>
  <dcterms:modified xsi:type="dcterms:W3CDTF">2022-09-30T09:42:00Z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(3)FQqwfsqXr+knAdU9XfI4U7XHlPjx7NHGmrrk8yc3AdZjf0UmwUsV+gRBZ8q/mOnJrBnFcyP3
JMfcRFTycBZIP99xmrFEHMTpbfovg80bNCE1xKwDSK7V8b/KNqkmg1WKBcb7K1CMXPLovCq2
MT9b2T4D+qzDNn8NKT6bfrFNlFz4i/ifzZ9vqsdTA2Cmryhv/4YYz1fvdmqZGNGEaDCq5tFC
6ywbKlcBEPXZ1cluN2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/3+sXs7FzlRK1hbUFcKE4Egpp64bYUyuiGJGxSuQ25VfthP8OW0NVI
N6O6D/IqC2xtNiXHezyUr+Nbgcs7JTWSZlmMVq8HHzxJkxQQMlFW+QZ2bovMJ41agZY4WLSQ
6txurxdEqY7vBbxLAV9uP4uCP1QAT9oFjLk/7mXx/MFKl9C0dqfoUVng+3o3QBhc0tdWLQlJ
StwPnVGYSYEOmJWZXckS1zIAvfSv/J5pHXsQ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FArqykz3hTIxrVtsTnucFPCS7Qotf47XcQIR
AWB/vIdWTVQOislhl30p+wCWIcQ5X/RBeIsXVakr5eLoqu3BJig=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